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8769F77" w14:textId="37B90705" w:rsidR="00A95652" w:rsidRDefault="00AC6994" w:rsidP="00143F95">
      <w:pPr>
        <w:pStyle w:val="Heading1"/>
      </w:pPr>
      <w:r>
        <w:t>1NR</w:t>
      </w:r>
      <w:r w:rsidR="002F6645">
        <w:t xml:space="preserve"> Blocks</w:t>
      </w:r>
    </w:p>
    <w:p w14:paraId="504F2ED8" w14:textId="6E5F0AA7" w:rsidR="002F6645" w:rsidRPr="002F6645" w:rsidRDefault="005E3722" w:rsidP="005E3722">
      <w:pPr>
        <w:pStyle w:val="Heading3"/>
      </w:pPr>
      <w:r>
        <w:lastRenderedPageBreak/>
        <w:t>A2 Debris</w:t>
      </w:r>
    </w:p>
    <w:p w14:paraId="019264B3" w14:textId="17E5F43A" w:rsidR="00BA2768" w:rsidRDefault="00BA2768" w:rsidP="00376DDB">
      <w:pPr>
        <w:pStyle w:val="Heading4"/>
      </w:pPr>
      <w:r>
        <w:t xml:space="preserve">1] </w:t>
      </w:r>
      <w:r w:rsidR="001C2DCB">
        <w:t>Space</w:t>
      </w:r>
      <w:r w:rsidR="00406FA3">
        <w:t xml:space="preserve"> debris</w:t>
      </w:r>
      <w:r w:rsidR="001C2DCB">
        <w:t xml:space="preserve"> is non-unique and</w:t>
      </w:r>
      <w:r w:rsidR="00406FA3">
        <w:t xml:space="preserve"> will continue to </w:t>
      </w:r>
      <w:r w:rsidR="001C2DCB">
        <w:t>be generated as countries test launch anti-satellite missiles</w:t>
      </w:r>
    </w:p>
    <w:p w14:paraId="173DA029" w14:textId="7AFB940A" w:rsidR="001C2DCB" w:rsidRPr="001C2DCB" w:rsidRDefault="0094190C" w:rsidP="001C2DCB">
      <w:r w:rsidRPr="00B10B64">
        <w:rPr>
          <w:b/>
          <w:bCs/>
          <w:sz w:val="26"/>
          <w:szCs w:val="26"/>
        </w:rPr>
        <w:t>Rincon &amp; Amos 21</w:t>
      </w:r>
      <w:r w:rsidRPr="00B10B64">
        <w:rPr>
          <w:sz w:val="16"/>
          <w:szCs w:val="16"/>
        </w:rPr>
        <w:t xml:space="preserve">. </w:t>
      </w:r>
      <w:r w:rsidR="00F41B49" w:rsidRPr="00B10B64">
        <w:rPr>
          <w:sz w:val="16"/>
          <w:szCs w:val="16"/>
        </w:rPr>
        <w:t>Paul Rincon is a British journalist specialising in science and technology.</w:t>
      </w:r>
      <w:r w:rsidR="00F41B49" w:rsidRPr="00B10B64">
        <w:rPr>
          <w:sz w:val="16"/>
          <w:szCs w:val="16"/>
        </w:rPr>
        <w:t xml:space="preserve"> </w:t>
      </w:r>
      <w:r w:rsidR="00B10B64" w:rsidRPr="00B10B64">
        <w:rPr>
          <w:sz w:val="16"/>
          <w:szCs w:val="16"/>
        </w:rPr>
        <w:t>Jonathan has been a science correspondent with the BBC since 1994.</w:t>
      </w:r>
      <w:r w:rsidR="00B10B64" w:rsidRPr="00B10B64">
        <w:rPr>
          <w:sz w:val="16"/>
          <w:szCs w:val="16"/>
        </w:rPr>
        <w:t xml:space="preserve"> </w:t>
      </w:r>
      <w:r w:rsidRPr="00B10B64">
        <w:rPr>
          <w:sz w:val="16"/>
          <w:szCs w:val="16"/>
        </w:rPr>
        <w:t>Rincon, Paul, and Jonathan Amos. “Russian Anti-Satellite Test Adds to Worsening Problem of Space Debris.” BBC News, BBC, 16 Nov. 2021, https://www.bbc.com/news/science-environment-59307862.</w:t>
      </w:r>
    </w:p>
    <w:p w14:paraId="5B7512DB" w14:textId="74E8CA98" w:rsidR="00BA2768" w:rsidRPr="00BA2768" w:rsidRDefault="00BA2768" w:rsidP="00BA2768">
      <w:pPr>
        <w:rPr>
          <w:sz w:val="16"/>
        </w:rPr>
      </w:pPr>
      <w:r w:rsidRPr="00BA2768">
        <w:rPr>
          <w:b/>
          <w:bCs/>
          <w:highlight w:val="green"/>
          <w:u w:val="single"/>
        </w:rPr>
        <w:t>Russia</w:t>
      </w:r>
      <w:r w:rsidRPr="00BA2768">
        <w:rPr>
          <w:highlight w:val="green"/>
          <w:u w:val="single"/>
        </w:rPr>
        <w:t xml:space="preserve"> has carried out a missile test, destroying one of its own satellites</w:t>
      </w:r>
      <w:r w:rsidRPr="00BA2768">
        <w:rPr>
          <w:u w:val="single"/>
        </w:rPr>
        <w:t>.</w:t>
      </w:r>
      <w:r w:rsidRPr="00BA2768">
        <w:rPr>
          <w:sz w:val="16"/>
        </w:rPr>
        <w:t xml:space="preserve"> The action has caused international outrage because </w:t>
      </w:r>
      <w:r w:rsidRPr="00BA2768">
        <w:rPr>
          <w:highlight w:val="green"/>
          <w:u w:val="single"/>
        </w:rPr>
        <w:t>the debris could threaten</w:t>
      </w:r>
      <w:r w:rsidRPr="00BA2768">
        <w:rPr>
          <w:u w:val="single"/>
        </w:rPr>
        <w:t xml:space="preserve"> the</w:t>
      </w:r>
      <w:r w:rsidRPr="00BA2768">
        <w:rPr>
          <w:sz w:val="16"/>
        </w:rPr>
        <w:t xml:space="preserve"> International Space Station (</w:t>
      </w:r>
      <w:r w:rsidRPr="00BA2768">
        <w:rPr>
          <w:u w:val="single"/>
        </w:rPr>
        <w:t>ISS</w:t>
      </w:r>
      <w:r w:rsidRPr="00BA2768">
        <w:rPr>
          <w:sz w:val="16"/>
        </w:rPr>
        <w:t xml:space="preserve">) </w:t>
      </w:r>
      <w:r w:rsidRPr="00BA2768">
        <w:rPr>
          <w:u w:val="single"/>
        </w:rPr>
        <w:t xml:space="preserve">and </w:t>
      </w:r>
      <w:r w:rsidRPr="00BA2768">
        <w:rPr>
          <w:highlight w:val="green"/>
          <w:u w:val="single"/>
        </w:rPr>
        <w:t>satellites in low-Earth orbit.</w:t>
      </w:r>
      <w:r w:rsidRPr="00BA2768">
        <w:rPr>
          <w:sz w:val="16"/>
        </w:rPr>
        <w:t xml:space="preserve"> Russia's test of an anti-satellite (A-Sat) missile system is not the first of its kind. Back in 2007, </w:t>
      </w:r>
      <w:r w:rsidRPr="00BA2768">
        <w:rPr>
          <w:b/>
          <w:bCs/>
          <w:highlight w:val="green"/>
          <w:u w:val="single"/>
        </w:rPr>
        <w:t>China</w:t>
      </w:r>
      <w:r w:rsidRPr="00BA2768">
        <w:rPr>
          <w:highlight w:val="green"/>
          <w:u w:val="single"/>
        </w:rPr>
        <w:t xml:space="preserve"> tested its own missile system</w:t>
      </w:r>
      <w:r w:rsidRPr="00BA2768">
        <w:rPr>
          <w:u w:val="single"/>
        </w:rPr>
        <w:t xml:space="preserve"> against one of its own weather satellites in orbit. </w:t>
      </w:r>
      <w:r w:rsidRPr="00BA2768">
        <w:rPr>
          <w:highlight w:val="green"/>
          <w:u w:val="single"/>
        </w:rPr>
        <w:t>The explosion created more than</w:t>
      </w:r>
      <w:r w:rsidRPr="00BA2768">
        <w:rPr>
          <w:b/>
          <w:bCs/>
          <w:highlight w:val="green"/>
          <w:u w:val="single"/>
        </w:rPr>
        <w:t xml:space="preserve"> 3,000 </w:t>
      </w:r>
      <w:r w:rsidRPr="00BA2768">
        <w:rPr>
          <w:highlight w:val="green"/>
          <w:u w:val="single"/>
        </w:rPr>
        <w:t>pieces of debris</w:t>
      </w:r>
      <w:r w:rsidRPr="00BA2768">
        <w:rPr>
          <w:u w:val="single"/>
        </w:rPr>
        <w:t xml:space="preserve"> the size of a golf ball or larger - </w:t>
      </w:r>
      <w:r w:rsidRPr="00BA2768">
        <w:rPr>
          <w:highlight w:val="green"/>
          <w:u w:val="single"/>
        </w:rPr>
        <w:t xml:space="preserve">and more than </w:t>
      </w:r>
      <w:r w:rsidRPr="00BA2768">
        <w:rPr>
          <w:b/>
          <w:bCs/>
          <w:highlight w:val="green"/>
          <w:u w:val="single"/>
        </w:rPr>
        <w:t>100,000</w:t>
      </w:r>
      <w:r w:rsidRPr="00BA2768">
        <w:rPr>
          <w:highlight w:val="green"/>
          <w:u w:val="single"/>
        </w:rPr>
        <w:t xml:space="preserve"> much smaller pieces.</w:t>
      </w:r>
      <w:r w:rsidRPr="00BA2768">
        <w:rPr>
          <w:sz w:val="16"/>
        </w:rPr>
        <w:t xml:space="preserve"> </w:t>
      </w:r>
      <w:r w:rsidRPr="00BA2768">
        <w:rPr>
          <w:highlight w:val="green"/>
          <w:u w:val="single"/>
        </w:rPr>
        <w:t xml:space="preserve">Of the orbiting fragments considered a threat to the ISS, about </w:t>
      </w:r>
      <w:r w:rsidRPr="00BA2768">
        <w:rPr>
          <w:b/>
          <w:bCs/>
          <w:highlight w:val="green"/>
          <w:u w:val="single"/>
        </w:rPr>
        <w:t>a third</w:t>
      </w:r>
      <w:r w:rsidRPr="00BA2768">
        <w:rPr>
          <w:highlight w:val="green"/>
          <w:u w:val="single"/>
        </w:rPr>
        <w:t xml:space="preserve"> are from this Chinese test.</w:t>
      </w:r>
      <w:r w:rsidRPr="00BA2768">
        <w:rPr>
          <w:sz w:val="16"/>
        </w:rPr>
        <w:t xml:space="preserve"> And at the speeds these objects travel in orbit, </w:t>
      </w:r>
      <w:r w:rsidRPr="00BA2768">
        <w:rPr>
          <w:highlight w:val="green"/>
          <w:u w:val="single"/>
        </w:rPr>
        <w:t>even small pieces can threaten spacecraft with destruction.</w:t>
      </w:r>
      <w:r w:rsidRPr="00BA2768">
        <w:rPr>
          <w:sz w:val="16"/>
        </w:rPr>
        <w:t xml:space="preserve"> The A-Sat tests fit into the wider issue of space debris, which is being made worse by our continued activities in space. </w:t>
      </w:r>
      <w:r w:rsidRPr="00BA2768">
        <w:rPr>
          <w:u w:val="single"/>
        </w:rPr>
        <w:t>There is now a wild jungle of junk overhead</w:t>
      </w:r>
      <w:r w:rsidRPr="00BA2768">
        <w:rPr>
          <w:sz w:val="16"/>
        </w:rPr>
        <w:t xml:space="preserve"> - everything from old rocket stages that continue to loop around the Earth decades after they were launched, to the flecks of paint that have lifted off once shiny space vehicles and floated off into the distance.</w:t>
      </w:r>
    </w:p>
    <w:p w14:paraId="4E1E211A" w14:textId="77777777" w:rsidR="00BA2768" w:rsidRPr="00BA2768" w:rsidRDefault="00BA2768" w:rsidP="00BA2768"/>
    <w:p w14:paraId="6F2FDBB8" w14:textId="6E16F3C3" w:rsidR="00376DDB" w:rsidRDefault="00CE14B5" w:rsidP="00376DDB">
      <w:pPr>
        <w:pStyle w:val="Heading4"/>
        <w:rPr>
          <w:rFonts w:asciiTheme="minorHAnsi" w:hAnsiTheme="minorHAnsi" w:cstheme="minorHAnsi"/>
          <w:color w:val="222222"/>
          <w:szCs w:val="26"/>
        </w:rPr>
      </w:pPr>
      <w:r>
        <w:t xml:space="preserve">2] Turn: </w:t>
      </w:r>
      <w:r w:rsidR="00376DDB">
        <w:t>Companies have incentive to recycle space debris for profit</w:t>
      </w:r>
    </w:p>
    <w:p w14:paraId="74907EAA" w14:textId="2C39C566" w:rsidR="008C0B6F" w:rsidRPr="008C0B6F" w:rsidRDefault="00376DDB" w:rsidP="00376DDB">
      <w:pPr>
        <w:rPr>
          <w:rFonts w:asciiTheme="minorHAnsi" w:eastAsia="Times New Roman" w:hAnsiTheme="minorHAnsi" w:cstheme="minorHAnsi"/>
          <w:color w:val="1A1A1A"/>
          <w:spacing w:val="1"/>
          <w:lang w:eastAsia="zh-CN"/>
        </w:rPr>
      </w:pPr>
      <w:r w:rsidRPr="00550258">
        <w:rPr>
          <w:b/>
          <w:bCs/>
          <w:sz w:val="26"/>
          <w:szCs w:val="26"/>
        </w:rPr>
        <w:t>Roosegaarde 18</w:t>
      </w:r>
      <w:r w:rsidR="008C0B6F" w:rsidRPr="008C0B6F">
        <w:rPr>
          <w:sz w:val="16"/>
          <w:szCs w:val="16"/>
        </w:rPr>
        <w:t xml:space="preserve">. </w:t>
      </w:r>
      <w:r w:rsidR="00D86317" w:rsidRPr="00D86317">
        <w:rPr>
          <w:sz w:val="16"/>
          <w:szCs w:val="16"/>
        </w:rPr>
        <w:t>Daan Roosegaarde is a Dutch artist and innovator</w:t>
      </w:r>
      <w:r w:rsidR="00D86317">
        <w:rPr>
          <w:sz w:val="16"/>
          <w:szCs w:val="16"/>
        </w:rPr>
        <w:t xml:space="preserve">. </w:t>
      </w:r>
      <w:r w:rsidR="008C0B6F" w:rsidRPr="008C0B6F">
        <w:rPr>
          <w:rFonts w:asciiTheme="minorHAnsi" w:eastAsia="Times New Roman" w:hAnsiTheme="minorHAnsi" w:cstheme="minorHAnsi"/>
          <w:color w:val="1A1A1A"/>
          <w:spacing w:val="1"/>
          <w:sz w:val="16"/>
          <w:szCs w:val="16"/>
          <w:lang w:eastAsia="zh-CN"/>
        </w:rPr>
        <w:t xml:space="preserve">Roosegaarde, Daan. “Here's How We Can Put All of Humanity's Space Debris to Good Use.” WIRED UK, WIRED UK, 29 Dec. 2018, </w:t>
      </w:r>
      <w:hyperlink r:id="rId6" w:history="1">
        <w:r w:rsidR="00D86317" w:rsidRPr="00CC769D">
          <w:rPr>
            <w:rStyle w:val="Hyperlink"/>
            <w:rFonts w:asciiTheme="minorHAnsi" w:eastAsia="Times New Roman" w:hAnsiTheme="minorHAnsi" w:cstheme="minorHAnsi"/>
            <w:spacing w:val="1"/>
            <w:sz w:val="16"/>
            <w:szCs w:val="16"/>
            <w:lang w:eastAsia="zh-CN"/>
          </w:rPr>
          <w:t>https://www.wired.co.uk/article/space-debris-clean-up</w:t>
        </w:r>
      </w:hyperlink>
      <w:r w:rsidR="008C0B6F" w:rsidRPr="008C0B6F">
        <w:rPr>
          <w:rFonts w:asciiTheme="minorHAnsi" w:eastAsia="Times New Roman" w:hAnsiTheme="minorHAnsi" w:cstheme="minorHAnsi"/>
          <w:color w:val="1A1A1A"/>
          <w:spacing w:val="1"/>
          <w:sz w:val="16"/>
          <w:szCs w:val="16"/>
          <w:lang w:eastAsia="zh-CN"/>
        </w:rPr>
        <w:t>.</w:t>
      </w:r>
    </w:p>
    <w:p w14:paraId="05FA5231" w14:textId="30759E4E" w:rsidR="00376DDB" w:rsidRDefault="00376DDB" w:rsidP="00376DDB">
      <w:pPr>
        <w:rPr>
          <w:rFonts w:asciiTheme="minorHAnsi" w:eastAsia="Times New Roman" w:hAnsiTheme="minorHAnsi" w:cstheme="minorHAnsi"/>
          <w:color w:val="1A1A1A"/>
          <w:spacing w:val="1"/>
          <w:u w:val="single"/>
          <w:lang w:eastAsia="zh-CN"/>
        </w:rPr>
      </w:pPr>
      <w:r w:rsidRPr="00BD359E">
        <w:rPr>
          <w:rFonts w:asciiTheme="minorHAnsi" w:eastAsia="Times New Roman" w:hAnsiTheme="minorHAnsi" w:cstheme="minorHAnsi"/>
          <w:color w:val="1A1A1A"/>
          <w:spacing w:val="1"/>
          <w:u w:val="single"/>
          <w:lang w:eastAsia="zh-CN"/>
        </w:rPr>
        <w:t xml:space="preserve">Nations and </w:t>
      </w:r>
      <w:r w:rsidRPr="00BD359E">
        <w:rPr>
          <w:rFonts w:asciiTheme="minorHAnsi" w:eastAsia="Times New Roman" w:hAnsiTheme="minorHAnsi" w:cstheme="minorHAnsi"/>
          <w:color w:val="1A1A1A"/>
          <w:spacing w:val="1"/>
          <w:highlight w:val="green"/>
          <w:u w:val="single"/>
          <w:lang w:eastAsia="zh-CN"/>
        </w:rPr>
        <w:t>private enterprise are already beginning to address the problem</w:t>
      </w:r>
      <w:r w:rsidRPr="00BD359E">
        <w:rPr>
          <w:rFonts w:asciiTheme="minorHAnsi" w:eastAsia="Times New Roman" w:hAnsiTheme="minorHAnsi" w:cstheme="minorHAnsi"/>
          <w:color w:val="1A1A1A"/>
          <w:spacing w:val="1"/>
          <w:u w:val="single"/>
          <w:lang w:eastAsia="zh-CN"/>
        </w:rPr>
        <w:t xml:space="preserve"> in practical ways.</w:t>
      </w:r>
      <w:r w:rsidRPr="00BD359E">
        <w:rPr>
          <w:rFonts w:asciiTheme="minorHAnsi" w:eastAsia="Times New Roman" w:hAnsiTheme="minorHAnsi" w:cstheme="minorHAnsi"/>
          <w:color w:val="1A1A1A"/>
          <w:spacing w:val="1"/>
          <w:sz w:val="16"/>
          <w:lang w:eastAsia="zh-CN"/>
        </w:rPr>
        <w:t xml:space="preserve"> </w:t>
      </w:r>
      <w:r w:rsidRPr="00FF60EA">
        <w:rPr>
          <w:rFonts w:asciiTheme="minorHAnsi" w:eastAsia="Times New Roman" w:hAnsiTheme="minorHAnsi" w:cstheme="minorHAnsi"/>
          <w:color w:val="1A1A1A"/>
          <w:spacing w:val="1"/>
          <w:highlight w:val="green"/>
          <w:u w:val="single"/>
          <w:lang w:eastAsia="zh-CN"/>
        </w:rPr>
        <w:t>Luxe</w:t>
      </w:r>
      <w:r w:rsidRPr="00BD359E">
        <w:rPr>
          <w:rFonts w:asciiTheme="minorHAnsi" w:eastAsia="Times New Roman" w:hAnsiTheme="minorHAnsi" w:cstheme="minorHAnsi"/>
          <w:color w:val="1A1A1A"/>
          <w:spacing w:val="1"/>
          <w:highlight w:val="green"/>
          <w:u w:val="single"/>
          <w:lang w:eastAsia="zh-CN"/>
        </w:rPr>
        <w:t>mbourg is planning a startup sector that will harvest and recycle space waste.</w:t>
      </w:r>
      <w:r w:rsidRPr="00BD359E">
        <w:rPr>
          <w:rFonts w:asciiTheme="minorHAnsi" w:eastAsia="Times New Roman" w:hAnsiTheme="minorHAnsi" w:cstheme="minorHAnsi"/>
          <w:color w:val="1A1A1A"/>
          <w:spacing w:val="1"/>
          <w:sz w:val="16"/>
          <w:lang w:eastAsia="zh-CN"/>
        </w:rPr>
        <w:t xml:space="preserve"> </w:t>
      </w:r>
      <w:r w:rsidRPr="00BD359E">
        <w:rPr>
          <w:rFonts w:asciiTheme="minorHAnsi" w:eastAsia="Times New Roman" w:hAnsiTheme="minorHAnsi" w:cstheme="minorHAnsi"/>
          <w:color w:val="1A1A1A"/>
          <w:spacing w:val="1"/>
          <w:highlight w:val="green"/>
          <w:u w:val="single"/>
          <w:lang w:eastAsia="zh-CN"/>
        </w:rPr>
        <w:t>CisLunar Industries</w:t>
      </w:r>
      <w:r w:rsidRPr="00BD359E">
        <w:rPr>
          <w:rFonts w:asciiTheme="minorHAnsi" w:eastAsia="Times New Roman" w:hAnsiTheme="minorHAnsi" w:cstheme="minorHAnsi"/>
          <w:color w:val="1A1A1A"/>
          <w:spacing w:val="1"/>
          <w:u w:val="single"/>
          <w:lang w:eastAsia="zh-CN"/>
        </w:rPr>
        <w:t xml:space="preserve">, which is based there, </w:t>
      </w:r>
      <w:r w:rsidRPr="00FF60EA">
        <w:rPr>
          <w:rFonts w:asciiTheme="minorHAnsi" w:eastAsia="Times New Roman" w:hAnsiTheme="minorHAnsi" w:cstheme="minorHAnsi"/>
          <w:color w:val="1A1A1A"/>
          <w:spacing w:val="1"/>
          <w:highlight w:val="green"/>
          <w:u w:val="single"/>
          <w:lang w:eastAsia="zh-CN"/>
        </w:rPr>
        <w:t>pla</w:t>
      </w:r>
      <w:r w:rsidRPr="00BD359E">
        <w:rPr>
          <w:rFonts w:asciiTheme="minorHAnsi" w:eastAsia="Times New Roman" w:hAnsiTheme="minorHAnsi" w:cstheme="minorHAnsi"/>
          <w:color w:val="1A1A1A"/>
          <w:spacing w:val="1"/>
          <w:highlight w:val="green"/>
          <w:u w:val="single"/>
          <w:lang w:eastAsia="zh-CN"/>
        </w:rPr>
        <w:t>ns to begin reprocessing space debris into metals for reuse</w:t>
      </w:r>
      <w:r w:rsidRPr="0056386E">
        <w:rPr>
          <w:rFonts w:asciiTheme="minorHAnsi" w:eastAsia="Times New Roman" w:hAnsiTheme="minorHAnsi" w:cstheme="minorHAnsi"/>
          <w:color w:val="1A1A1A"/>
          <w:spacing w:val="1"/>
          <w:u w:val="single"/>
          <w:lang w:eastAsia="zh-CN"/>
        </w:rPr>
        <w:t xml:space="preserve"> in new space equipment.</w:t>
      </w:r>
      <w:r w:rsidRPr="0056386E">
        <w:rPr>
          <w:rFonts w:asciiTheme="minorHAnsi" w:eastAsia="Times New Roman" w:hAnsiTheme="minorHAnsi" w:cstheme="minorHAnsi"/>
          <w:color w:val="1A1A1A"/>
          <w:spacing w:val="1"/>
          <w:sz w:val="16"/>
          <w:lang w:eastAsia="zh-CN"/>
        </w:rPr>
        <w:t xml:space="preserve"> The</w:t>
      </w:r>
      <w:r w:rsidRPr="00BD359E">
        <w:rPr>
          <w:rFonts w:asciiTheme="minorHAnsi" w:eastAsia="Times New Roman" w:hAnsiTheme="minorHAnsi" w:cstheme="minorHAnsi"/>
          <w:color w:val="1A1A1A"/>
          <w:spacing w:val="1"/>
          <w:sz w:val="16"/>
          <w:lang w:eastAsia="zh-CN"/>
        </w:rPr>
        <w:t xml:space="preserve"> company will develop and operate a group of orbital platforms called “space foundries” that will recycle space debris and non-functioning spacecraft to produce refined metal and salvaged components. </w:t>
      </w:r>
      <w:r w:rsidRPr="00BD359E">
        <w:rPr>
          <w:rFonts w:asciiTheme="minorHAnsi" w:eastAsia="Times New Roman" w:hAnsiTheme="minorHAnsi" w:cstheme="minorHAnsi"/>
          <w:color w:val="1A1A1A"/>
          <w:spacing w:val="1"/>
          <w:highlight w:val="green"/>
          <w:u w:val="single"/>
          <w:lang w:eastAsia="zh-CN"/>
        </w:rPr>
        <w:t xml:space="preserve">It will achieve </w:t>
      </w:r>
      <w:r w:rsidRPr="0056386E">
        <w:rPr>
          <w:rFonts w:asciiTheme="minorHAnsi" w:eastAsia="Times New Roman" w:hAnsiTheme="minorHAnsi" w:cstheme="minorHAnsi"/>
          <w:color w:val="1A1A1A"/>
          <w:spacing w:val="1"/>
          <w:u w:val="single"/>
          <w:lang w:eastAsia="zh-CN"/>
        </w:rPr>
        <w:t>its long-term objectives through</w:t>
      </w:r>
      <w:r w:rsidRPr="00BD359E">
        <w:rPr>
          <w:rFonts w:asciiTheme="minorHAnsi" w:eastAsia="Times New Roman" w:hAnsiTheme="minorHAnsi" w:cstheme="minorHAnsi"/>
          <w:color w:val="1A1A1A"/>
          <w:spacing w:val="1"/>
          <w:u w:val="single"/>
          <w:lang w:eastAsia="zh-CN"/>
        </w:rPr>
        <w:t xml:space="preserve"> a steady progression</w:t>
      </w:r>
      <w:r w:rsidRPr="00BD359E">
        <w:rPr>
          <w:rFonts w:asciiTheme="minorHAnsi" w:eastAsia="Times New Roman" w:hAnsiTheme="minorHAnsi" w:cstheme="minorHAnsi"/>
          <w:color w:val="1A1A1A"/>
          <w:spacing w:val="1"/>
          <w:sz w:val="16"/>
          <w:lang w:eastAsia="zh-CN"/>
        </w:rPr>
        <w:t xml:space="preserve">: from Earth-side prototype to a small-scale space foundry in low-Earth orbit to a full-scale foundry in geosynchronous orbit </w:t>
      </w:r>
      <w:r w:rsidRPr="00BD359E">
        <w:rPr>
          <w:rFonts w:asciiTheme="minorHAnsi" w:eastAsia="Times New Roman" w:hAnsiTheme="minorHAnsi" w:cstheme="minorHAnsi"/>
          <w:color w:val="1A1A1A"/>
          <w:spacing w:val="1"/>
          <w:highlight w:val="green"/>
          <w:u w:val="single"/>
          <w:lang w:eastAsia="zh-CN"/>
        </w:rPr>
        <w:t xml:space="preserve">in under </w:t>
      </w:r>
      <w:r w:rsidRPr="00BD359E">
        <w:rPr>
          <w:rFonts w:asciiTheme="minorHAnsi" w:eastAsia="Times New Roman" w:hAnsiTheme="minorHAnsi" w:cstheme="minorHAnsi"/>
          <w:b/>
          <w:bCs/>
          <w:color w:val="1A1A1A"/>
          <w:spacing w:val="1"/>
          <w:highlight w:val="green"/>
          <w:u w:val="single"/>
          <w:lang w:eastAsia="zh-CN"/>
        </w:rPr>
        <w:t>ten years</w:t>
      </w:r>
      <w:r w:rsidRPr="00BD359E">
        <w:rPr>
          <w:rFonts w:asciiTheme="minorHAnsi" w:eastAsia="Times New Roman" w:hAnsiTheme="minorHAnsi" w:cstheme="minorHAnsi"/>
          <w:color w:val="1A1A1A"/>
          <w:spacing w:val="1"/>
          <w:highlight w:val="green"/>
          <w:u w:val="single"/>
          <w:lang w:eastAsia="zh-CN"/>
        </w:rPr>
        <w:t>.</w:t>
      </w:r>
    </w:p>
    <w:p w14:paraId="2B46E47D" w14:textId="59B85431" w:rsidR="005E3722" w:rsidRDefault="005E3722" w:rsidP="00376DDB">
      <w:pPr>
        <w:rPr>
          <w:rFonts w:asciiTheme="minorHAnsi" w:eastAsia="Times New Roman" w:hAnsiTheme="minorHAnsi" w:cstheme="minorHAnsi"/>
          <w:color w:val="1A1A1A"/>
          <w:spacing w:val="1"/>
          <w:u w:val="single"/>
          <w:lang w:eastAsia="zh-CN"/>
        </w:rPr>
      </w:pPr>
    </w:p>
    <w:p w14:paraId="0F82D244" w14:textId="4F28AC64" w:rsidR="005E3722" w:rsidRDefault="005E3722" w:rsidP="005E3722">
      <w:pPr>
        <w:pStyle w:val="Heading3"/>
        <w:rPr>
          <w:rFonts w:eastAsia="Times New Roman"/>
          <w:lang w:eastAsia="zh-CN"/>
        </w:rPr>
      </w:pPr>
      <w:r>
        <w:rPr>
          <w:rFonts w:eastAsia="Times New Roman"/>
          <w:lang w:eastAsia="zh-CN"/>
        </w:rPr>
        <w:t>A2 Rockets Pollute</w:t>
      </w:r>
    </w:p>
    <w:p w14:paraId="666A5EC1" w14:textId="10C5091F" w:rsidR="005E3722" w:rsidRDefault="00064B5F" w:rsidP="004552F5">
      <w:pPr>
        <w:pStyle w:val="Heading4"/>
        <w:rPr>
          <w:lang w:eastAsia="zh-CN"/>
        </w:rPr>
      </w:pPr>
      <w:r>
        <w:rPr>
          <w:lang w:eastAsia="zh-CN"/>
        </w:rPr>
        <w:t>1] The ozone has recovered</w:t>
      </w:r>
      <w:r w:rsidR="00C61875">
        <w:rPr>
          <w:lang w:eastAsia="zh-CN"/>
        </w:rPr>
        <w:t>: the situation isn’t as bad as the Aff puts it</w:t>
      </w:r>
      <w:r>
        <w:rPr>
          <w:lang w:eastAsia="zh-CN"/>
        </w:rPr>
        <w:t xml:space="preserve"> </w:t>
      </w:r>
    </w:p>
    <w:p w14:paraId="41434D44" w14:textId="169E3C2E" w:rsidR="005E3722" w:rsidRDefault="00440B39" w:rsidP="005E3722">
      <w:pPr>
        <w:rPr>
          <w:sz w:val="16"/>
          <w:szCs w:val="16"/>
          <w:lang w:eastAsia="zh-CN"/>
        </w:rPr>
      </w:pPr>
      <w:r w:rsidRPr="002A5A87">
        <w:rPr>
          <w:b/>
          <w:bCs/>
          <w:sz w:val="26"/>
          <w:szCs w:val="26"/>
          <w:lang w:eastAsia="zh-CN"/>
        </w:rPr>
        <w:t>Piper 21</w:t>
      </w:r>
      <w:r w:rsidRPr="002A5A87">
        <w:rPr>
          <w:sz w:val="16"/>
          <w:szCs w:val="16"/>
          <w:lang w:eastAsia="zh-CN"/>
        </w:rPr>
        <w:t xml:space="preserve">. </w:t>
      </w:r>
      <w:r w:rsidRPr="002A5A87">
        <w:rPr>
          <w:sz w:val="16"/>
          <w:szCs w:val="16"/>
          <w:lang w:eastAsia="zh-CN"/>
        </w:rPr>
        <w:t>Kelsey Piper is a senior writer at Future Perfect, Vox’s effective-altruism-inspired section on the world’s biggest challenges.</w:t>
      </w:r>
      <w:r w:rsidRPr="002A5A87">
        <w:rPr>
          <w:sz w:val="16"/>
          <w:szCs w:val="16"/>
          <w:lang w:eastAsia="zh-CN"/>
        </w:rPr>
        <w:t xml:space="preserve"> </w:t>
      </w:r>
      <w:r w:rsidR="00B84FB3" w:rsidRPr="002A5A87">
        <w:rPr>
          <w:sz w:val="16"/>
          <w:szCs w:val="16"/>
          <w:lang w:eastAsia="zh-CN"/>
        </w:rPr>
        <w:t xml:space="preserve">Piper, Kelsey. “The Shrinking Ozone Hole Shows That the World Can Actually Solve an Environmental Crisis.” Vox, Vox, 3 Oct. 2021, </w:t>
      </w:r>
      <w:hyperlink r:id="rId7" w:history="1">
        <w:r w:rsidR="002A5A87" w:rsidRPr="00CC769D">
          <w:rPr>
            <w:rStyle w:val="Hyperlink"/>
            <w:sz w:val="16"/>
            <w:szCs w:val="16"/>
            <w:lang w:eastAsia="zh-CN"/>
          </w:rPr>
          <w:t>https://www.vox.com/future-perfect/22686105/future-of-life-ozone-hole-environmental-crisis</w:t>
        </w:r>
      </w:hyperlink>
      <w:r w:rsidR="00B84FB3" w:rsidRPr="002A5A87">
        <w:rPr>
          <w:sz w:val="16"/>
          <w:szCs w:val="16"/>
          <w:lang w:eastAsia="zh-CN"/>
        </w:rPr>
        <w:t>.</w:t>
      </w:r>
      <w:r w:rsidR="00B84FB3" w:rsidRPr="002A5A87">
        <w:rPr>
          <w:sz w:val="16"/>
          <w:szCs w:val="16"/>
          <w:lang w:eastAsia="zh-CN"/>
        </w:rPr>
        <w:t xml:space="preserve"> </w:t>
      </w:r>
      <w:r w:rsidR="00A50FFF">
        <w:rPr>
          <w:sz w:val="16"/>
          <w:szCs w:val="16"/>
          <w:lang w:eastAsia="zh-CN"/>
        </w:rPr>
        <w:t>Updated Oc</w:t>
      </w:r>
      <w:r w:rsidR="00527331">
        <w:rPr>
          <w:sz w:val="16"/>
          <w:szCs w:val="16"/>
          <w:lang w:eastAsia="zh-CN"/>
        </w:rPr>
        <w:t>tober</w:t>
      </w:r>
      <w:r w:rsidR="00A50FFF">
        <w:rPr>
          <w:sz w:val="16"/>
          <w:szCs w:val="16"/>
          <w:lang w:eastAsia="zh-CN"/>
        </w:rPr>
        <w:t xml:space="preserve"> 2</w:t>
      </w:r>
      <w:r w:rsidR="00527331">
        <w:rPr>
          <w:sz w:val="16"/>
          <w:szCs w:val="16"/>
          <w:lang w:eastAsia="zh-CN"/>
        </w:rPr>
        <w:t>7</w:t>
      </w:r>
      <w:r w:rsidR="00A50FFF">
        <w:rPr>
          <w:sz w:val="16"/>
          <w:szCs w:val="16"/>
          <w:lang w:eastAsia="zh-CN"/>
        </w:rPr>
        <w:t>, 2022.</w:t>
      </w:r>
    </w:p>
    <w:p w14:paraId="40D56234" w14:textId="3414C94C" w:rsidR="002A5A87" w:rsidRDefault="00A50FFF" w:rsidP="005E3722">
      <w:pPr>
        <w:rPr>
          <w:sz w:val="16"/>
          <w:lang w:eastAsia="zh-CN"/>
        </w:rPr>
      </w:pPr>
      <w:r w:rsidRPr="00527331">
        <w:rPr>
          <w:sz w:val="16"/>
          <w:lang w:eastAsia="zh-CN"/>
        </w:rPr>
        <w:t xml:space="preserve">Fast-forward to today: </w:t>
      </w:r>
      <w:r w:rsidRPr="00527331">
        <w:rPr>
          <w:highlight w:val="green"/>
          <w:u w:val="single"/>
          <w:lang w:eastAsia="zh-CN"/>
        </w:rPr>
        <w:t>The ozone is on the path to recovery, if not fully restored.</w:t>
      </w:r>
      <w:r w:rsidRPr="00527331">
        <w:rPr>
          <w:sz w:val="16"/>
          <w:lang w:eastAsia="zh-CN"/>
        </w:rPr>
        <w:t xml:space="preserve"> New data released on October 26 by NASA indicates that </w:t>
      </w:r>
      <w:r w:rsidRPr="00527331">
        <w:rPr>
          <w:highlight w:val="green"/>
          <w:u w:val="single"/>
          <w:lang w:eastAsia="zh-CN"/>
        </w:rPr>
        <w:t>the annual ozone hole</w:t>
      </w:r>
      <w:r w:rsidRPr="00A50FFF">
        <w:rPr>
          <w:u w:val="single"/>
          <w:lang w:eastAsia="zh-CN"/>
        </w:rPr>
        <w:t xml:space="preserve"> over the Antarctic reached an average area of 8.9 million square miles over the past year.</w:t>
      </w:r>
      <w:r w:rsidRPr="00527331">
        <w:rPr>
          <w:sz w:val="16"/>
          <w:lang w:eastAsia="zh-CN"/>
        </w:rPr>
        <w:t xml:space="preserve"> </w:t>
      </w:r>
      <w:r w:rsidRPr="00A50FFF">
        <w:rPr>
          <w:u w:val="single"/>
          <w:lang w:eastAsia="zh-CN"/>
        </w:rPr>
        <w:t xml:space="preserve">That’s </w:t>
      </w:r>
      <w:r w:rsidRPr="00527331">
        <w:rPr>
          <w:u w:val="single"/>
          <w:lang w:eastAsia="zh-CN"/>
        </w:rPr>
        <w:t>slightly smaller than last year</w:t>
      </w:r>
      <w:r w:rsidRPr="00A50FFF">
        <w:rPr>
          <w:u w:val="single"/>
          <w:lang w:eastAsia="zh-CN"/>
        </w:rPr>
        <w:t xml:space="preserve">, and </w:t>
      </w:r>
      <w:r w:rsidRPr="00527331">
        <w:rPr>
          <w:highlight w:val="green"/>
          <w:u w:val="single"/>
          <w:lang w:eastAsia="zh-CN"/>
        </w:rPr>
        <w:t>continues a trend toward</w:t>
      </w:r>
      <w:r w:rsidRPr="00A50FFF">
        <w:rPr>
          <w:u w:val="single"/>
          <w:lang w:eastAsia="zh-CN"/>
        </w:rPr>
        <w:t xml:space="preserve"> overall </w:t>
      </w:r>
      <w:r w:rsidRPr="00527331">
        <w:rPr>
          <w:highlight w:val="green"/>
          <w:u w:val="single"/>
          <w:lang w:eastAsia="zh-CN"/>
        </w:rPr>
        <w:t>shrinking over the past several years.</w:t>
      </w:r>
      <w:r w:rsidRPr="00527331">
        <w:rPr>
          <w:sz w:val="16"/>
          <w:lang w:eastAsia="zh-CN"/>
        </w:rPr>
        <w:t xml:space="preserve"> “Over time, steady </w:t>
      </w:r>
      <w:r w:rsidRPr="00527331">
        <w:rPr>
          <w:highlight w:val="green"/>
          <w:u w:val="single"/>
          <w:lang w:eastAsia="zh-CN"/>
        </w:rPr>
        <w:t>progress is being made, and the hole is getting smaller</w:t>
      </w:r>
      <w:r w:rsidRPr="00527331">
        <w:rPr>
          <w:sz w:val="16"/>
          <w:lang w:eastAsia="zh-CN"/>
        </w:rPr>
        <w:t>,” Paul Newman, chief scientist for earth sciences at NASA’s Goddard Space Flight Center, said in a statement. “The elimination of ozone-depleting substances through the Montreal Protocol is shrinking the hole.”</w:t>
      </w:r>
    </w:p>
    <w:p w14:paraId="1C7B3DE1" w14:textId="4D95AB0E" w:rsidR="003C4B85" w:rsidRDefault="003C4B85" w:rsidP="005E3722">
      <w:pPr>
        <w:rPr>
          <w:sz w:val="16"/>
          <w:lang w:eastAsia="zh-CN"/>
        </w:rPr>
      </w:pPr>
    </w:p>
    <w:p w14:paraId="01D010A8" w14:textId="30FED301" w:rsidR="004552F5" w:rsidRDefault="004552F5" w:rsidP="004552F5">
      <w:pPr>
        <w:pStyle w:val="Heading4"/>
        <w:rPr>
          <w:lang w:eastAsia="zh-CN"/>
        </w:rPr>
      </w:pPr>
      <w:r>
        <w:rPr>
          <w:lang w:eastAsia="zh-CN"/>
        </w:rPr>
        <w:t xml:space="preserve">2] Turn: Private entities are </w:t>
      </w:r>
      <w:r w:rsidR="007B761D">
        <w:rPr>
          <w:lang w:eastAsia="zh-CN"/>
        </w:rPr>
        <w:t>developing greener ways for space travel, minimizing the impact of climate change</w:t>
      </w:r>
    </w:p>
    <w:p w14:paraId="500B202E" w14:textId="59634E0D" w:rsidR="004552F5" w:rsidRPr="004552F5" w:rsidRDefault="007A0334" w:rsidP="004552F5">
      <w:pPr>
        <w:rPr>
          <w:lang w:eastAsia="zh-CN"/>
        </w:rPr>
      </w:pPr>
      <w:r w:rsidRPr="00566903">
        <w:rPr>
          <w:b/>
          <w:bCs/>
          <w:sz w:val="26"/>
          <w:szCs w:val="26"/>
          <w:lang w:eastAsia="zh-CN"/>
        </w:rPr>
        <w:t>Whittaker 22</w:t>
      </w:r>
      <w:r w:rsidRPr="00566903">
        <w:rPr>
          <w:sz w:val="16"/>
          <w:szCs w:val="16"/>
          <w:lang w:eastAsia="zh-CN"/>
        </w:rPr>
        <w:t xml:space="preserve">. </w:t>
      </w:r>
      <w:r w:rsidR="00566903" w:rsidRPr="00566903">
        <w:rPr>
          <w:sz w:val="16"/>
          <w:szCs w:val="16"/>
          <w:lang w:eastAsia="zh-CN"/>
        </w:rPr>
        <w:t>Matt Whittaker is a writer for Fortune.</w:t>
      </w:r>
      <w:r w:rsidR="00566903" w:rsidRPr="00566903">
        <w:rPr>
          <w:sz w:val="16"/>
          <w:szCs w:val="16"/>
          <w:lang w:eastAsia="zh-CN"/>
        </w:rPr>
        <w:t xml:space="preserve"> </w:t>
      </w:r>
      <w:r w:rsidRPr="00566903">
        <w:rPr>
          <w:sz w:val="16"/>
          <w:szCs w:val="16"/>
          <w:lang w:eastAsia="zh-CN"/>
        </w:rPr>
        <w:t>Whittaker, Matt. “Meet the Companies Revolutionizing Cleaner Rocket Fuel Alternatives.” Fortune, Fortune, 5 Dec. 2022, https://fortune.com/2022/12/05/space-travel-is-heating-up-and-so-are-rocket-fuel-emissions-these-companies-are-developing-cleaner-alternatives-to-protect-earth-first/.</w:t>
      </w:r>
    </w:p>
    <w:p w14:paraId="3EB064D6" w14:textId="4B99C964" w:rsidR="003C4B85" w:rsidRPr="004552F5" w:rsidRDefault="003C4B85" w:rsidP="005E3722">
      <w:pPr>
        <w:rPr>
          <w:sz w:val="16"/>
          <w:lang w:eastAsia="zh-CN"/>
        </w:rPr>
      </w:pPr>
      <w:r w:rsidRPr="003C4B85">
        <w:rPr>
          <w:highlight w:val="green"/>
          <w:u w:val="single"/>
          <w:lang w:eastAsia="zh-CN"/>
        </w:rPr>
        <w:t>There are several efforts</w:t>
      </w:r>
      <w:r w:rsidRPr="003C4B85">
        <w:rPr>
          <w:u w:val="single"/>
          <w:lang w:eastAsia="zh-CN"/>
        </w:rPr>
        <w:t xml:space="preserve"> afoot </w:t>
      </w:r>
      <w:r w:rsidRPr="003C4B85">
        <w:rPr>
          <w:highlight w:val="green"/>
          <w:u w:val="single"/>
          <w:lang w:eastAsia="zh-CN"/>
        </w:rPr>
        <w:t>to produce rocket fuel in a more environmentally friendly way.</w:t>
      </w:r>
      <w:r w:rsidRPr="004552F5">
        <w:rPr>
          <w:sz w:val="16"/>
          <w:lang w:eastAsia="zh-CN"/>
        </w:rPr>
        <w:t xml:space="preserve"> </w:t>
      </w:r>
      <w:r w:rsidRPr="004552F5">
        <w:rPr>
          <w:highlight w:val="green"/>
          <w:u w:val="single"/>
          <w:lang w:eastAsia="zh-CN"/>
        </w:rPr>
        <w:t>Energy startup Green Hydrogen International is developing</w:t>
      </w:r>
      <w:r w:rsidRPr="003C4B85">
        <w:rPr>
          <w:u w:val="single"/>
          <w:lang w:eastAsia="zh-CN"/>
        </w:rPr>
        <w:t xml:space="preserve"> a </w:t>
      </w:r>
      <w:r w:rsidRPr="004552F5">
        <w:rPr>
          <w:highlight w:val="green"/>
          <w:u w:val="single"/>
          <w:lang w:eastAsia="zh-CN"/>
        </w:rPr>
        <w:t>green hydrogen</w:t>
      </w:r>
      <w:r w:rsidRPr="003C4B85">
        <w:rPr>
          <w:u w:val="single"/>
          <w:lang w:eastAsia="zh-CN"/>
        </w:rPr>
        <w:t xml:space="preserve"> project</w:t>
      </w:r>
      <w:r w:rsidRPr="004552F5">
        <w:rPr>
          <w:sz w:val="16"/>
          <w:lang w:eastAsia="zh-CN"/>
        </w:rPr>
        <w:t xml:space="preserve"> in South Texas. Researchers at the German Aerospace Center are working on a fuel that only produces nitrogen, oxygen, and water when heated. </w:t>
      </w:r>
      <w:r w:rsidRPr="004552F5">
        <w:rPr>
          <w:highlight w:val="green"/>
          <w:u w:val="single"/>
          <w:lang w:eastAsia="zh-CN"/>
        </w:rPr>
        <w:t>Canadian company Hyox is developing technology for</w:t>
      </w:r>
      <w:r w:rsidRPr="004552F5">
        <w:rPr>
          <w:u w:val="single"/>
          <w:lang w:eastAsia="zh-CN"/>
        </w:rPr>
        <w:t xml:space="preserve"> production of </w:t>
      </w:r>
      <w:r w:rsidRPr="004552F5">
        <w:rPr>
          <w:highlight w:val="green"/>
          <w:u w:val="single"/>
          <w:lang w:eastAsia="zh-CN"/>
        </w:rPr>
        <w:t>net-zero</w:t>
      </w:r>
      <w:r w:rsidRPr="004552F5">
        <w:rPr>
          <w:u w:val="single"/>
          <w:lang w:eastAsia="zh-CN"/>
        </w:rPr>
        <w:t xml:space="preserve"> aviation fuel and </w:t>
      </w:r>
      <w:r w:rsidRPr="004552F5">
        <w:rPr>
          <w:highlight w:val="green"/>
          <w:u w:val="single"/>
          <w:lang w:eastAsia="zh-CN"/>
        </w:rPr>
        <w:t>rocket propellants that will use</w:t>
      </w:r>
      <w:r w:rsidRPr="004552F5">
        <w:rPr>
          <w:u w:val="single"/>
          <w:lang w:eastAsia="zh-CN"/>
        </w:rPr>
        <w:t xml:space="preserve"> low-cost </w:t>
      </w:r>
      <w:r w:rsidRPr="004552F5">
        <w:rPr>
          <w:highlight w:val="green"/>
          <w:u w:val="single"/>
          <w:lang w:eastAsia="zh-CN"/>
        </w:rPr>
        <w:t>solar power</w:t>
      </w:r>
      <w:r w:rsidRPr="004552F5">
        <w:rPr>
          <w:u w:val="single"/>
          <w:lang w:eastAsia="zh-CN"/>
        </w:rPr>
        <w:t xml:space="preserve"> and electrolysis </w:t>
      </w:r>
      <w:r w:rsidRPr="004552F5">
        <w:rPr>
          <w:highlight w:val="green"/>
          <w:u w:val="single"/>
          <w:lang w:eastAsia="zh-CN"/>
        </w:rPr>
        <w:t>to</w:t>
      </w:r>
      <w:r w:rsidRPr="004552F5">
        <w:rPr>
          <w:u w:val="single"/>
          <w:lang w:eastAsia="zh-CN"/>
        </w:rPr>
        <w:t xml:space="preserve"> produce methane and kerosene, both of which can </w:t>
      </w:r>
      <w:r w:rsidRPr="004552F5">
        <w:rPr>
          <w:highlight w:val="green"/>
          <w:u w:val="single"/>
          <w:lang w:eastAsia="zh-CN"/>
        </w:rPr>
        <w:t>propel rockets into space.</w:t>
      </w:r>
      <w:r w:rsidRPr="004552F5">
        <w:rPr>
          <w:sz w:val="16"/>
          <w:lang w:eastAsia="zh-CN"/>
        </w:rPr>
        <w:t xml:space="preserve"> </w:t>
      </w:r>
      <w:r w:rsidRPr="004552F5">
        <w:rPr>
          <w:highlight w:val="green"/>
          <w:u w:val="single"/>
          <w:lang w:eastAsia="zh-CN"/>
        </w:rPr>
        <w:t>New York–based Air Company is working with direct air capture</w:t>
      </w:r>
      <w:r w:rsidRPr="004552F5">
        <w:rPr>
          <w:u w:val="single"/>
          <w:lang w:eastAsia="zh-CN"/>
        </w:rPr>
        <w:t xml:space="preserve">, a technology </w:t>
      </w:r>
      <w:r w:rsidRPr="004552F5">
        <w:rPr>
          <w:highlight w:val="green"/>
          <w:u w:val="single"/>
          <w:lang w:eastAsia="zh-CN"/>
        </w:rPr>
        <w:t>that removes carbon dioxide from the air.</w:t>
      </w:r>
      <w:r w:rsidRPr="004552F5">
        <w:rPr>
          <w:sz w:val="16"/>
          <w:lang w:eastAsia="zh-CN"/>
        </w:rPr>
        <w:t xml:space="preserve"> </w:t>
      </w:r>
      <w:r w:rsidRPr="004552F5">
        <w:rPr>
          <w:highlight w:val="green"/>
          <w:u w:val="single"/>
          <w:lang w:eastAsia="zh-CN"/>
        </w:rPr>
        <w:t>The company mixes</w:t>
      </w:r>
      <w:r w:rsidRPr="004552F5">
        <w:rPr>
          <w:u w:val="single"/>
          <w:lang w:eastAsia="zh-CN"/>
        </w:rPr>
        <w:t xml:space="preserve"> that </w:t>
      </w:r>
      <w:r w:rsidRPr="004552F5">
        <w:rPr>
          <w:highlight w:val="green"/>
          <w:u w:val="single"/>
          <w:lang w:eastAsia="zh-CN"/>
        </w:rPr>
        <w:t>CO2 with hydrogen made with renewable energy to create Rocket Propellant</w:t>
      </w:r>
      <w:r w:rsidRPr="004552F5">
        <w:rPr>
          <w:u w:val="single"/>
          <w:lang w:eastAsia="zh-CN"/>
        </w:rPr>
        <w:t>-1</w:t>
      </w:r>
      <w:r w:rsidRPr="004552F5">
        <w:rPr>
          <w:sz w:val="16"/>
          <w:lang w:eastAsia="zh-CN"/>
        </w:rPr>
        <w:t xml:space="preserve"> (RP-1), the type of kerosene used by Space X’s Falcon 9 rocket. The process to make the kerosene is not only carbon negative but could one day be replicated on Mars—where the atmosphere largely consists of carbon dioxide—to make fuel for return trips. Thus, the </w:t>
      </w:r>
      <w:r w:rsidRPr="004552F5">
        <w:rPr>
          <w:u w:val="single"/>
          <w:lang w:eastAsia="zh-CN"/>
        </w:rPr>
        <w:t>fuel won’t have to be carried from earth for missions to the red planet.</w:t>
      </w:r>
      <w:r w:rsidRPr="004552F5">
        <w:rPr>
          <w:sz w:val="16"/>
          <w:lang w:eastAsia="zh-CN"/>
        </w:rPr>
        <w:t xml:space="preserve"> </w:t>
      </w:r>
      <w:r w:rsidRPr="004552F5">
        <w:rPr>
          <w:highlight w:val="green"/>
          <w:u w:val="single"/>
          <w:lang w:eastAsia="zh-CN"/>
        </w:rPr>
        <w:t>The company’s process removes</w:t>
      </w:r>
      <w:r w:rsidRPr="004552F5">
        <w:rPr>
          <w:u w:val="single"/>
          <w:lang w:eastAsia="zh-CN"/>
        </w:rPr>
        <w:t xml:space="preserve"> about </w:t>
      </w:r>
      <w:r w:rsidRPr="004552F5">
        <w:rPr>
          <w:highlight w:val="green"/>
          <w:u w:val="single"/>
          <w:lang w:eastAsia="zh-CN"/>
        </w:rPr>
        <w:t>2.8 kilograms of CO2 from the air per liter</w:t>
      </w:r>
      <w:r w:rsidRPr="004552F5">
        <w:rPr>
          <w:u w:val="single"/>
          <w:lang w:eastAsia="zh-CN"/>
        </w:rPr>
        <w:t xml:space="preserve"> of RP-1, while traditional production with fossil fuels emits more than three kilograms of CO2 per liter</w:t>
      </w:r>
      <w:r w:rsidRPr="004552F5">
        <w:rPr>
          <w:sz w:val="16"/>
          <w:lang w:eastAsia="zh-CN"/>
        </w:rPr>
        <w:t>, Air Company CEO Gregory Constantine said.</w:t>
      </w:r>
    </w:p>
    <w:sectPr w:rsidR="003C4B85" w:rsidRPr="004552F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9DB6D4C8"/>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A4DAAE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56C88DA2"/>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0B5AE9C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D7568DE6"/>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84D20108"/>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BFE06E5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C388EC32"/>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7576CBB0"/>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D7C8D072"/>
    <w:lvl w:ilvl="0">
      <w:start w:val="1"/>
      <w:numFmt w:val="bullet"/>
      <w:lvlText w:val=""/>
      <w:lvlJc w:val="left"/>
      <w:pPr>
        <w:tabs>
          <w:tab w:val="num" w:pos="360"/>
        </w:tabs>
        <w:ind w:left="360" w:hanging="360"/>
      </w:pPr>
      <w:rPr>
        <w:rFonts w:ascii="Symbol" w:hAnsi="Symbol"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30"/>
  <w:displayBackgroundShape/>
  <w:attachedTemplate r:id="rId1"/>
  <w:stylePaneFormatFilter w:val="D304" w:allStyles="0" w:customStyles="0" w:latentStyles="1" w:stylesInUse="0" w:headingStyles="0" w:numberingStyles="0" w:tableStyles="0" w:directFormattingOnRuns="1" w:directFormattingOnParagraphs="1" w:directFormattingOnNumbering="0" w:directFormattingOnTables="0" w:clearFormatting="1" w:top3HeadingStyles="0" w:visibleStyles="1" w:alternateStyleNames="1"/>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RibbonPointer" w:val="2841198295376"/>
    <w:docVar w:name="VerbatimVersion" w:val="5.1"/>
  </w:docVars>
  <w:rsids>
    <w:rsidRoot w:val="006924D5"/>
    <w:rsid w:val="000139A3"/>
    <w:rsid w:val="00027BC9"/>
    <w:rsid w:val="00064B5F"/>
    <w:rsid w:val="00100833"/>
    <w:rsid w:val="00104529"/>
    <w:rsid w:val="00105942"/>
    <w:rsid w:val="00143F95"/>
    <w:rsid w:val="00144A4C"/>
    <w:rsid w:val="00165139"/>
    <w:rsid w:val="00176AB0"/>
    <w:rsid w:val="00177B7D"/>
    <w:rsid w:val="0018322D"/>
    <w:rsid w:val="001B5776"/>
    <w:rsid w:val="001C2DCB"/>
    <w:rsid w:val="001E527A"/>
    <w:rsid w:val="001F78CE"/>
    <w:rsid w:val="00251FC7"/>
    <w:rsid w:val="002855A7"/>
    <w:rsid w:val="002A5A87"/>
    <w:rsid w:val="002B146A"/>
    <w:rsid w:val="002B5E17"/>
    <w:rsid w:val="002F6645"/>
    <w:rsid w:val="00315690"/>
    <w:rsid w:val="00316B75"/>
    <w:rsid w:val="00325646"/>
    <w:rsid w:val="003460F2"/>
    <w:rsid w:val="00376DDB"/>
    <w:rsid w:val="0038158C"/>
    <w:rsid w:val="003902BA"/>
    <w:rsid w:val="003A09E2"/>
    <w:rsid w:val="003C4B85"/>
    <w:rsid w:val="00406FA3"/>
    <w:rsid w:val="00407037"/>
    <w:rsid w:val="00440B39"/>
    <w:rsid w:val="004552F5"/>
    <w:rsid w:val="004605D6"/>
    <w:rsid w:val="004C60E8"/>
    <w:rsid w:val="004E3579"/>
    <w:rsid w:val="004E728B"/>
    <w:rsid w:val="004F39E0"/>
    <w:rsid w:val="00527331"/>
    <w:rsid w:val="00533220"/>
    <w:rsid w:val="00537BD5"/>
    <w:rsid w:val="00566903"/>
    <w:rsid w:val="005D2912"/>
    <w:rsid w:val="005E3722"/>
    <w:rsid w:val="006065BD"/>
    <w:rsid w:val="00645FA9"/>
    <w:rsid w:val="00647866"/>
    <w:rsid w:val="00665003"/>
    <w:rsid w:val="006924D5"/>
    <w:rsid w:val="006A2AD0"/>
    <w:rsid w:val="006C2375"/>
    <w:rsid w:val="006D4ECC"/>
    <w:rsid w:val="00722258"/>
    <w:rsid w:val="007243E5"/>
    <w:rsid w:val="00730011"/>
    <w:rsid w:val="00766EA0"/>
    <w:rsid w:val="007A0334"/>
    <w:rsid w:val="007A2226"/>
    <w:rsid w:val="007B761D"/>
    <w:rsid w:val="007F5B66"/>
    <w:rsid w:val="00823A1C"/>
    <w:rsid w:val="00845B9D"/>
    <w:rsid w:val="00860984"/>
    <w:rsid w:val="008B3ECB"/>
    <w:rsid w:val="008B4E85"/>
    <w:rsid w:val="008C0B6F"/>
    <w:rsid w:val="008C1B2E"/>
    <w:rsid w:val="0091627E"/>
    <w:rsid w:val="0094190C"/>
    <w:rsid w:val="0097032B"/>
    <w:rsid w:val="009C554C"/>
    <w:rsid w:val="009D2EAD"/>
    <w:rsid w:val="009D54B2"/>
    <w:rsid w:val="009E1922"/>
    <w:rsid w:val="009F7ED2"/>
    <w:rsid w:val="00A50FFF"/>
    <w:rsid w:val="00A93661"/>
    <w:rsid w:val="00A95652"/>
    <w:rsid w:val="00AC0AB8"/>
    <w:rsid w:val="00AC6994"/>
    <w:rsid w:val="00B10B64"/>
    <w:rsid w:val="00B33C6D"/>
    <w:rsid w:val="00B4508F"/>
    <w:rsid w:val="00B55AD5"/>
    <w:rsid w:val="00B60B58"/>
    <w:rsid w:val="00B8057C"/>
    <w:rsid w:val="00B84FB3"/>
    <w:rsid w:val="00BA2768"/>
    <w:rsid w:val="00BD6238"/>
    <w:rsid w:val="00BF593B"/>
    <w:rsid w:val="00BF773A"/>
    <w:rsid w:val="00BF7E81"/>
    <w:rsid w:val="00C13773"/>
    <w:rsid w:val="00C17CC8"/>
    <w:rsid w:val="00C61875"/>
    <w:rsid w:val="00C83417"/>
    <w:rsid w:val="00C86FA4"/>
    <w:rsid w:val="00C9604F"/>
    <w:rsid w:val="00CA19AA"/>
    <w:rsid w:val="00CC5298"/>
    <w:rsid w:val="00CD736E"/>
    <w:rsid w:val="00CD798D"/>
    <w:rsid w:val="00CE14B5"/>
    <w:rsid w:val="00CE161E"/>
    <w:rsid w:val="00CF59A8"/>
    <w:rsid w:val="00D325A9"/>
    <w:rsid w:val="00D36A8A"/>
    <w:rsid w:val="00D61409"/>
    <w:rsid w:val="00D6691E"/>
    <w:rsid w:val="00D71170"/>
    <w:rsid w:val="00D86317"/>
    <w:rsid w:val="00DA25D4"/>
    <w:rsid w:val="00DA6538"/>
    <w:rsid w:val="00E15E75"/>
    <w:rsid w:val="00E21239"/>
    <w:rsid w:val="00E5262C"/>
    <w:rsid w:val="00EC7DC4"/>
    <w:rsid w:val="00ED30CF"/>
    <w:rsid w:val="00F176EF"/>
    <w:rsid w:val="00F41B49"/>
    <w:rsid w:val="00F45E10"/>
    <w:rsid w:val="00F6364A"/>
    <w:rsid w:val="00F657C4"/>
    <w:rsid w:val="00F9113A"/>
    <w:rsid w:val="00FE2546"/>
    <w:rsid w:val="00FF53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4D9E61"/>
  <w15:chartTrackingRefBased/>
  <w15:docId w15:val="{CE96947E-BBFF-4675-941E-6FCAF41050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nhideWhenUsed="1" w:qFormat="1"/>
    <w:lsdException w:name="Quote" w:semiHidden="1" w:unhideWhenUsed="1" w:qFormat="1"/>
    <w:lsdException w:name="Intense Quote" w:semiHidden="1"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nhideWhenUsed="1" w:qFormat="1"/>
    <w:lsdException w:name="Intense Emphasis" w:semiHidden="1" w:unhideWhenUsed="1" w:qFormat="1"/>
    <w:lsdException w:name="Subtle Reference" w:semiHidden="1" w:unhideWhenUsed="1" w:qFormat="1"/>
    <w:lsdException w:name="Intense Reference" w:semiHidden="1" w:unhideWhenUsed="1" w:qFormat="1"/>
    <w:lsdException w:name="Book Title" w:semiHidden="1" w:unhideWhenUsed="1"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Normal/Card"/>
    <w:uiPriority w:val="4"/>
    <w:qFormat/>
    <w:rsid w:val="006924D5"/>
    <w:rPr>
      <w:rFonts w:ascii="Calibri" w:hAnsi="Calibri"/>
    </w:rPr>
  </w:style>
  <w:style w:type="paragraph" w:styleId="Heading1">
    <w:name w:val="heading 1"/>
    <w:aliases w:val="Pocket"/>
    <w:basedOn w:val="Normal"/>
    <w:next w:val="Normal"/>
    <w:link w:val="Heading1Char"/>
    <w:qFormat/>
    <w:rsid w:val="006924D5"/>
    <w:pPr>
      <w:keepNext/>
      <w:keepLines/>
      <w:pageBreakBefore/>
      <w:pBdr>
        <w:top w:val="single" w:sz="24" w:space="1" w:color="auto"/>
        <w:left w:val="single" w:sz="24" w:space="4" w:color="auto"/>
        <w:bottom w:val="single" w:sz="24" w:space="1" w:color="auto"/>
        <w:right w:val="single" w:sz="24" w:space="4" w:color="auto"/>
      </w:pBdr>
      <w:spacing w:before="240" w:after="0"/>
      <w:jc w:val="center"/>
      <w:outlineLvl w:val="0"/>
    </w:pPr>
    <w:rPr>
      <w:rFonts w:eastAsiaTheme="majorEastAsia" w:cstheme="majorBidi"/>
      <w:b/>
      <w:sz w:val="52"/>
      <w:szCs w:val="32"/>
    </w:rPr>
  </w:style>
  <w:style w:type="paragraph" w:styleId="Heading2">
    <w:name w:val="heading 2"/>
    <w:aliases w:val="Hat"/>
    <w:basedOn w:val="Normal"/>
    <w:next w:val="Normal"/>
    <w:link w:val="Heading2Char"/>
    <w:uiPriority w:val="1"/>
    <w:unhideWhenUsed/>
    <w:qFormat/>
    <w:rsid w:val="006924D5"/>
    <w:pPr>
      <w:keepNext/>
      <w:keepLines/>
      <w:pageBreakBefore/>
      <w:spacing w:before="40" w:after="0"/>
      <w:jc w:val="center"/>
      <w:outlineLvl w:val="1"/>
    </w:pPr>
    <w:rPr>
      <w:rFonts w:eastAsiaTheme="majorEastAsia" w:cstheme="majorBidi"/>
      <w:b/>
      <w:sz w:val="44"/>
      <w:szCs w:val="26"/>
      <w:u w:val="double"/>
    </w:rPr>
  </w:style>
  <w:style w:type="paragraph" w:styleId="Heading3">
    <w:name w:val="heading 3"/>
    <w:aliases w:val="Block"/>
    <w:basedOn w:val="Normal"/>
    <w:next w:val="Normal"/>
    <w:link w:val="Heading3Char"/>
    <w:uiPriority w:val="2"/>
    <w:unhideWhenUsed/>
    <w:qFormat/>
    <w:rsid w:val="006924D5"/>
    <w:pPr>
      <w:keepNext/>
      <w:keepLines/>
      <w:pageBreakBefore/>
      <w:spacing w:before="40" w:after="0"/>
      <w:jc w:val="center"/>
      <w:outlineLvl w:val="2"/>
    </w:pPr>
    <w:rPr>
      <w:rFonts w:eastAsiaTheme="majorEastAsia" w:cstheme="majorBidi"/>
      <w:b/>
      <w:sz w:val="32"/>
      <w:szCs w:val="24"/>
      <w:u w:val="single"/>
    </w:rPr>
  </w:style>
  <w:style w:type="paragraph" w:styleId="Heading4">
    <w:name w:val="heading 4"/>
    <w:aliases w:val="Tag,Big card,Normal Tag,small text,body,heading 2,Heading 2 Char2 Char,Heading 2 Char1 Char Char,Ch, Ch,TAG,no read,No Spacing211,No Spacing12,No Spacing2111,No Spacing4,No Spacing11111,No Spacing5,No Spacing21,Card,Tags,tags,No Spacing1111,ta"/>
    <w:basedOn w:val="Normal"/>
    <w:next w:val="Normal"/>
    <w:link w:val="Heading4Char"/>
    <w:uiPriority w:val="3"/>
    <w:unhideWhenUsed/>
    <w:qFormat/>
    <w:rsid w:val="006924D5"/>
    <w:pPr>
      <w:keepNext/>
      <w:keepLines/>
      <w:spacing w:before="40" w:after="0"/>
      <w:outlineLvl w:val="3"/>
    </w:pPr>
    <w:rPr>
      <w:rFonts w:eastAsiaTheme="majorEastAsia" w:cstheme="majorBidi"/>
      <w:b/>
      <w:iCs/>
      <w:sz w:val="26"/>
    </w:rPr>
  </w:style>
  <w:style w:type="character" w:default="1" w:styleId="DefaultParagraphFont">
    <w:name w:val="Default Paragraph Font"/>
    <w:uiPriority w:val="1"/>
    <w:semiHidden/>
    <w:unhideWhenUsed/>
    <w:rsid w:val="006924D5"/>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rsid w:val="006924D5"/>
  </w:style>
  <w:style w:type="character" w:customStyle="1" w:styleId="Heading1Char">
    <w:name w:val="Heading 1 Char"/>
    <w:aliases w:val="Pocket Char"/>
    <w:basedOn w:val="DefaultParagraphFont"/>
    <w:link w:val="Heading1"/>
    <w:rsid w:val="006924D5"/>
    <w:rPr>
      <w:rFonts w:ascii="Calibri" w:eastAsiaTheme="majorEastAsia" w:hAnsi="Calibri" w:cstheme="majorBidi"/>
      <w:b/>
      <w:sz w:val="52"/>
      <w:szCs w:val="32"/>
    </w:rPr>
  </w:style>
  <w:style w:type="character" w:customStyle="1" w:styleId="Heading2Char">
    <w:name w:val="Heading 2 Char"/>
    <w:aliases w:val="Hat Char"/>
    <w:basedOn w:val="DefaultParagraphFont"/>
    <w:link w:val="Heading2"/>
    <w:uiPriority w:val="1"/>
    <w:rsid w:val="006924D5"/>
    <w:rPr>
      <w:rFonts w:ascii="Calibri" w:eastAsiaTheme="majorEastAsia" w:hAnsi="Calibri" w:cstheme="majorBidi"/>
      <w:b/>
      <w:sz w:val="44"/>
      <w:szCs w:val="26"/>
      <w:u w:val="double"/>
    </w:rPr>
  </w:style>
  <w:style w:type="character" w:customStyle="1" w:styleId="Heading3Char">
    <w:name w:val="Heading 3 Char"/>
    <w:aliases w:val="Block Char"/>
    <w:basedOn w:val="DefaultParagraphFont"/>
    <w:link w:val="Heading3"/>
    <w:uiPriority w:val="2"/>
    <w:rsid w:val="006924D5"/>
    <w:rPr>
      <w:rFonts w:ascii="Calibri" w:eastAsiaTheme="majorEastAsia" w:hAnsi="Calibri" w:cstheme="majorBidi"/>
      <w:b/>
      <w:sz w:val="32"/>
      <w:szCs w:val="24"/>
      <w:u w:val="single"/>
    </w:rPr>
  </w:style>
  <w:style w:type="character" w:customStyle="1" w:styleId="Heading4Char">
    <w:name w:val="Heading 4 Char"/>
    <w:aliases w:val="Tag Char,Big card Char,Normal Tag Char,small text Char,body Char,heading 2 Char,Heading 2 Char2 Char Char,Heading 2 Char1 Char Char Char,Ch Char, Ch Char,TAG Char,no read Char,No Spacing211 Char,No Spacing12 Char,No Spacing2111 Char"/>
    <w:basedOn w:val="DefaultParagraphFont"/>
    <w:link w:val="Heading4"/>
    <w:uiPriority w:val="3"/>
    <w:rsid w:val="006924D5"/>
    <w:rPr>
      <w:rFonts w:ascii="Calibri" w:eastAsiaTheme="majorEastAsia" w:hAnsi="Calibri" w:cstheme="majorBidi"/>
      <w:b/>
      <w:iCs/>
      <w:sz w:val="26"/>
    </w:rPr>
  </w:style>
  <w:style w:type="character" w:styleId="Emphasis">
    <w:name w:val="Emphasis"/>
    <w:basedOn w:val="DefaultParagraphFont"/>
    <w:uiPriority w:val="7"/>
    <w:qFormat/>
    <w:rsid w:val="006924D5"/>
    <w:rPr>
      <w:rFonts w:ascii="Calibri" w:hAnsi="Calibri"/>
      <w:b/>
      <w:i w:val="0"/>
      <w:iCs/>
      <w:sz w:val="22"/>
      <w:u w:val="single"/>
      <w:bdr w:val="none" w:sz="0" w:space="0" w:color="auto"/>
    </w:rPr>
  </w:style>
  <w:style w:type="character" w:customStyle="1" w:styleId="Style13ptBold">
    <w:name w:val="Style 13 pt Bold"/>
    <w:aliases w:val="Cite"/>
    <w:basedOn w:val="DefaultParagraphFont"/>
    <w:uiPriority w:val="5"/>
    <w:qFormat/>
    <w:rsid w:val="006924D5"/>
    <w:rPr>
      <w:b/>
      <w:bCs/>
      <w:sz w:val="26"/>
      <w:u w:val="none"/>
    </w:rPr>
  </w:style>
  <w:style w:type="character" w:customStyle="1" w:styleId="StyleUnderline">
    <w:name w:val="Style Underline"/>
    <w:aliases w:val="Underline"/>
    <w:basedOn w:val="DefaultParagraphFont"/>
    <w:uiPriority w:val="6"/>
    <w:qFormat/>
    <w:rsid w:val="006924D5"/>
    <w:rPr>
      <w:b w:val="0"/>
      <w:sz w:val="22"/>
      <w:u w:val="single"/>
    </w:rPr>
  </w:style>
  <w:style w:type="character" w:styleId="Hyperlink">
    <w:name w:val="Hyperlink"/>
    <w:aliases w:val="No Spacing Char,Card Format Char,No Spacing51 Char,No Spacing311 Char,ClearFormatting Char,Clear Char,DDI Tag Char,Tag Title Char,No Spacing11211 Char,No Spacing6 Char,No Spacing7 Char,No Spacing8 Char,Dont u Char,No Spacing1111111 Char,ca Cha"/>
    <w:basedOn w:val="DefaultParagraphFont"/>
    <w:link w:val="NoSpacing"/>
    <w:uiPriority w:val="99"/>
    <w:unhideWhenUsed/>
    <w:rsid w:val="006924D5"/>
    <w:rPr>
      <w:color w:val="auto"/>
      <w:u w:val="none"/>
    </w:rPr>
  </w:style>
  <w:style w:type="character" w:styleId="FollowedHyperlink">
    <w:name w:val="FollowedHyperlink"/>
    <w:basedOn w:val="DefaultParagraphFont"/>
    <w:uiPriority w:val="99"/>
    <w:semiHidden/>
    <w:unhideWhenUsed/>
    <w:rsid w:val="006924D5"/>
    <w:rPr>
      <w:color w:val="auto"/>
      <w:u w:val="none"/>
    </w:rPr>
  </w:style>
  <w:style w:type="paragraph" w:styleId="NoSpacing">
    <w:name w:val="No Spacing"/>
    <w:aliases w:val="Card Format,No Spacing51,No Spacing311,ClearFormatting,Clear,DDI Tag,Tag Title,No Spacing11211,No Spacing6,No Spacing7,No Spacing8,Dont u,No Spacing1111111,No Spacing tnr,ca,card,No Spacing111112,Note Level 2,Small Text,Note Level 21,Dont use"/>
    <w:basedOn w:val="Heading1"/>
    <w:link w:val="Hyperlink"/>
    <w:autoRedefine/>
    <w:uiPriority w:val="99"/>
    <w:qFormat/>
    <w:rsid w:val="00376DDB"/>
    <w:pPr>
      <w:keepNext w:val="0"/>
      <w:keepLines w:val="0"/>
      <w:pageBreakBefore w:val="0"/>
      <w:pBdr>
        <w:top w:val="none" w:sz="0" w:space="0" w:color="auto"/>
        <w:left w:val="none" w:sz="0" w:space="0" w:color="auto"/>
        <w:bottom w:val="none" w:sz="0" w:space="0" w:color="auto"/>
        <w:right w:val="none" w:sz="0" w:space="0" w:color="auto"/>
      </w:pBdr>
      <w:spacing w:before="0" w:line="256" w:lineRule="auto"/>
      <w:jc w:val="left"/>
      <w:outlineLvl w:val="9"/>
    </w:pPr>
    <w:rPr>
      <w:rFonts w:asciiTheme="minorHAnsi" w:eastAsiaTheme="minorHAnsi" w:hAnsiTheme="minorHAnsi" w:cstheme="minorBidi"/>
      <w:b w:val="0"/>
      <w:sz w:val="22"/>
      <w:szCs w:val="22"/>
    </w:rPr>
  </w:style>
  <w:style w:type="character" w:styleId="UnresolvedMention">
    <w:name w:val="Unresolved Mention"/>
    <w:basedOn w:val="DefaultParagraphFont"/>
    <w:uiPriority w:val="99"/>
    <w:semiHidden/>
    <w:unhideWhenUsed/>
    <w:rsid w:val="00D8631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s://www.vox.com/future-perfect/22686105/future-of-life-ozone-hole-environmental-crisis"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www.wired.co.uk/article/space-debris-clean-up"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lake\AppData\Roaming\Microsoft\Templates\Debat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53400AA-295B-4A8B-8E44-64BCC1FFF9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Debate</Template>
  <TotalTime>193</TotalTime>
  <Pages>1</Pages>
  <Words>861</Words>
  <Characters>4908</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blake</dc:creator>
  <cp:keywords>5.1.1</cp:keywords>
  <dc:description/>
  <cp:lastModifiedBy>Zou, Blake  (Student)</cp:lastModifiedBy>
  <cp:revision>29</cp:revision>
  <dcterms:created xsi:type="dcterms:W3CDTF">2022-12-18T23:35:00Z</dcterms:created>
  <dcterms:modified xsi:type="dcterms:W3CDTF">2022-12-19T03:48:00Z</dcterms:modified>
</cp:coreProperties>
</file>